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D19" w:rsidRDefault="00126D19" w:rsidP="00126D19">
      <w:pPr>
        <w:rPr>
          <w:color w:val="365F91"/>
        </w:rPr>
      </w:pPr>
    </w:p>
    <w:p w:rsidR="004465FA" w:rsidRPr="005E3D3F" w:rsidRDefault="004465FA" w:rsidP="004465FA">
      <w:pPr>
        <w:rPr>
          <w:color w:val="365F91"/>
        </w:rPr>
      </w:pPr>
      <w:r w:rsidRPr="005C1B88">
        <w:rPr>
          <w:color w:val="365F91"/>
        </w:rPr>
        <w:t>«</w:t>
      </w:r>
      <w:r w:rsidR="00BF0FD4">
        <w:rPr>
          <w:color w:val="365F91"/>
        </w:rPr>
        <w:t>27</w:t>
      </w:r>
      <w:r w:rsidRPr="005C1B88">
        <w:rPr>
          <w:color w:val="365F91"/>
        </w:rPr>
        <w:t>»</w:t>
      </w:r>
      <w:r w:rsidR="005A3947">
        <w:rPr>
          <w:color w:val="365F91"/>
        </w:rPr>
        <w:t xml:space="preserve"> </w:t>
      </w:r>
      <w:r w:rsidR="007449F0">
        <w:rPr>
          <w:color w:val="365F91"/>
        </w:rPr>
        <w:t>октября</w:t>
      </w:r>
      <w:r w:rsidR="00D02788">
        <w:rPr>
          <w:color w:val="365F91"/>
        </w:rPr>
        <w:t xml:space="preserve">  </w:t>
      </w:r>
      <w:r>
        <w:rPr>
          <w:color w:val="365F91"/>
        </w:rPr>
        <w:t xml:space="preserve"> </w:t>
      </w:r>
      <w:r w:rsidRPr="005C1B88">
        <w:rPr>
          <w:color w:val="365F91"/>
        </w:rPr>
        <w:t>20</w:t>
      </w:r>
      <w:r>
        <w:rPr>
          <w:color w:val="365F91"/>
        </w:rPr>
        <w:t>1</w:t>
      </w:r>
      <w:r w:rsidR="005A3947">
        <w:rPr>
          <w:color w:val="365F91"/>
        </w:rPr>
        <w:t>7</w:t>
      </w:r>
      <w:r>
        <w:rPr>
          <w:color w:val="365F91"/>
        </w:rPr>
        <w:t xml:space="preserve"> </w:t>
      </w:r>
      <w:r w:rsidRPr="005C1B88">
        <w:rPr>
          <w:color w:val="365F91"/>
        </w:rPr>
        <w:t>г</w:t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>
        <w:rPr>
          <w:color w:val="365F91"/>
        </w:rPr>
        <w:t>№</w:t>
      </w:r>
      <w:r w:rsidRPr="00A26E35">
        <w:rPr>
          <w:color w:val="365F91"/>
        </w:rPr>
        <w:t xml:space="preserve"> </w:t>
      </w:r>
      <w:r w:rsidR="005A3947">
        <w:rPr>
          <w:color w:val="365F91"/>
        </w:rPr>
        <w:t>1</w:t>
      </w:r>
      <w:r w:rsidR="00BF0FD4">
        <w:rPr>
          <w:color w:val="365F91"/>
        </w:rPr>
        <w:t>2228</w:t>
      </w:r>
      <w:bookmarkStart w:id="0" w:name="_GoBack"/>
      <w:bookmarkEnd w:id="0"/>
      <w:r w:rsidR="005A3947">
        <w:rPr>
          <w:color w:val="365F91"/>
        </w:rPr>
        <w:t>/</w:t>
      </w:r>
      <w:r w:rsidR="00BF0FD4">
        <w:rPr>
          <w:color w:val="365F91"/>
        </w:rPr>
        <w:t>2</w:t>
      </w:r>
      <w:r w:rsidR="00D02788">
        <w:rPr>
          <w:color w:val="365F91"/>
        </w:rPr>
        <w:t xml:space="preserve">           </w:t>
      </w:r>
    </w:p>
    <w:p w:rsidR="005F2017" w:rsidRPr="005F2017" w:rsidRDefault="005F2017" w:rsidP="005B00C9">
      <w:pPr>
        <w:jc w:val="center"/>
        <w:rPr>
          <w:b/>
          <w:sz w:val="28"/>
          <w:szCs w:val="28"/>
        </w:rPr>
      </w:pPr>
      <w:r w:rsidRPr="005F2017">
        <w:rPr>
          <w:b/>
          <w:sz w:val="28"/>
          <w:szCs w:val="28"/>
        </w:rPr>
        <w:t>УВЕДОМЛЕНИЕ</w:t>
      </w:r>
    </w:p>
    <w:p w:rsidR="00FD60C4" w:rsidRPr="00FD60C4" w:rsidRDefault="00FD60C4" w:rsidP="005B00C9">
      <w:pPr>
        <w:widowControl w:val="0"/>
        <w:autoSpaceDE w:val="0"/>
        <w:autoSpaceDN w:val="0"/>
        <w:adjustRightInd w:val="0"/>
        <w:jc w:val="center"/>
      </w:pPr>
      <w:r w:rsidRPr="00FD60C4">
        <w:t xml:space="preserve">о </w:t>
      </w:r>
      <w:r w:rsidR="00B105CE">
        <w:t>продлении срока подачи заявок на участие в закупке</w:t>
      </w:r>
      <w:r w:rsidRPr="00FD60C4">
        <w:t xml:space="preserve"> </w:t>
      </w:r>
    </w:p>
    <w:p w:rsidR="002B3B71" w:rsidRPr="002B3B71" w:rsidRDefault="002B3B71" w:rsidP="005B00C9">
      <w:pPr>
        <w:widowControl w:val="0"/>
        <w:autoSpaceDE w:val="0"/>
        <w:autoSpaceDN w:val="0"/>
        <w:adjustRightInd w:val="0"/>
        <w:jc w:val="both"/>
        <w:rPr>
          <w:rFonts w:cs="Arial"/>
          <w:color w:val="0000FF"/>
        </w:rPr>
      </w:pPr>
      <w:r w:rsidRPr="002B3B71">
        <w:t xml:space="preserve">       </w:t>
      </w:r>
    </w:p>
    <w:p w:rsidR="00815821" w:rsidRDefault="00B20C37" w:rsidP="007449F0">
      <w:r>
        <w:t xml:space="preserve"> </w:t>
      </w:r>
      <w:r w:rsidR="00D02788" w:rsidRPr="00643770">
        <w:rPr>
          <w:bCs/>
        </w:rPr>
        <w:t>В целях удовлетворения нужд</w:t>
      </w:r>
      <w:r w:rsidR="00D02788">
        <w:rPr>
          <w:bCs/>
        </w:rPr>
        <w:t xml:space="preserve"> </w:t>
      </w:r>
      <w:r w:rsidR="00D02788" w:rsidRPr="00643770">
        <w:rPr>
          <w:bCs/>
        </w:rPr>
        <w:t xml:space="preserve">Заказчика </w:t>
      </w:r>
      <w:r w:rsidR="007449F0" w:rsidRPr="00E7554F">
        <w:rPr>
          <w:snapToGrid w:val="0"/>
        </w:rPr>
        <w:t>ОАО «ВТИ»</w:t>
      </w:r>
      <w:r w:rsidR="005A3947">
        <w:t xml:space="preserve"> </w:t>
      </w:r>
      <w:r w:rsidR="007449F0">
        <w:rPr>
          <w:color w:val="000000" w:themeColor="text1"/>
        </w:rPr>
        <w:t>(</w:t>
      </w:r>
      <w:r w:rsidR="007449F0" w:rsidRPr="00E7554F">
        <w:rPr>
          <w:snapToGrid w:val="0"/>
          <w:color w:val="000000"/>
        </w:rPr>
        <w:t>115280, г. Москва, ул. Автозаводская, дом 14</w:t>
      </w:r>
      <w:r w:rsidR="007449F0">
        <w:rPr>
          <w:snapToGrid w:val="0"/>
          <w:color w:val="000000"/>
        </w:rPr>
        <w:t>)</w:t>
      </w:r>
      <w:r w:rsidR="00D02788" w:rsidRPr="00643770">
        <w:rPr>
          <w:bCs/>
        </w:rPr>
        <w:t xml:space="preserve"> (далее – Заказчик)</w:t>
      </w:r>
      <w:r w:rsidR="00D02788" w:rsidRPr="00643770">
        <w:t xml:space="preserve">, </w:t>
      </w:r>
      <w:r w:rsidR="00D02788" w:rsidRPr="00643770">
        <w:rPr>
          <w:bCs/>
        </w:rPr>
        <w:t xml:space="preserve">Организатор закупки </w:t>
      </w:r>
      <w:r w:rsidR="00D02788" w:rsidRPr="0009031B">
        <w:rPr>
          <w:bCs/>
        </w:rPr>
        <w:t>―</w:t>
      </w:r>
      <w:r w:rsidR="00D02788" w:rsidRPr="00643770">
        <w:rPr>
          <w:bCs/>
        </w:rPr>
        <w:t xml:space="preserve"> ООО «И</w:t>
      </w:r>
      <w:r w:rsidR="00D02788">
        <w:rPr>
          <w:bCs/>
        </w:rPr>
        <w:t>нтер</w:t>
      </w:r>
      <w:r w:rsidR="00D02788" w:rsidRPr="00643770">
        <w:rPr>
          <w:bCs/>
        </w:rPr>
        <w:t xml:space="preserve"> РАО </w:t>
      </w:r>
      <w:r w:rsidR="00D02788" w:rsidRPr="000F30CA">
        <w:rPr>
          <w:bCs/>
        </w:rPr>
        <w:t>―</w:t>
      </w:r>
      <w:r w:rsidR="00D02788">
        <w:rPr>
          <w:bCs/>
        </w:rPr>
        <w:t xml:space="preserve"> Центр управления закупками</w:t>
      </w:r>
      <w:r w:rsidR="00D02788" w:rsidRPr="00643770">
        <w:rPr>
          <w:bCs/>
        </w:rPr>
        <w:t>» (</w:t>
      </w:r>
      <w:smartTag w:uri="urn:schemas-microsoft-com:office:smarttags" w:element="metricconverter">
        <w:smartTagPr>
          <w:attr w:name="ProductID" w:val="119435, г"/>
        </w:smartTagPr>
        <w:r w:rsidR="00D02788" w:rsidRPr="00643770">
          <w:rPr>
            <w:bCs/>
          </w:rPr>
          <w:t xml:space="preserve">119435, </w:t>
        </w:r>
        <w:r w:rsidR="00D02788" w:rsidRPr="00643770">
          <w:rPr>
            <w:rFonts w:hint="eastAsia"/>
            <w:bCs/>
          </w:rPr>
          <w:t>г</w:t>
        </w:r>
      </w:smartTag>
      <w:r w:rsidR="00D02788" w:rsidRPr="00643770">
        <w:rPr>
          <w:bCs/>
        </w:rPr>
        <w:t xml:space="preserve">. </w:t>
      </w:r>
      <w:r w:rsidR="00D02788" w:rsidRPr="00643770">
        <w:rPr>
          <w:rFonts w:hint="eastAsia"/>
          <w:bCs/>
        </w:rPr>
        <w:t>Москва</w:t>
      </w:r>
      <w:r w:rsidR="00D02788" w:rsidRPr="00643770">
        <w:rPr>
          <w:bCs/>
        </w:rPr>
        <w:t xml:space="preserve">, </w:t>
      </w:r>
      <w:r w:rsidR="00D02788" w:rsidRPr="00643770">
        <w:rPr>
          <w:rFonts w:hint="eastAsia"/>
          <w:bCs/>
        </w:rPr>
        <w:t>ул</w:t>
      </w:r>
      <w:r w:rsidR="00D02788" w:rsidRPr="00643770">
        <w:rPr>
          <w:bCs/>
        </w:rPr>
        <w:t xml:space="preserve">. </w:t>
      </w:r>
      <w:r w:rsidR="00D02788" w:rsidRPr="00643770">
        <w:rPr>
          <w:rFonts w:hint="eastAsia"/>
          <w:bCs/>
        </w:rPr>
        <w:t>Б</w:t>
      </w:r>
      <w:r w:rsidR="00D02788" w:rsidRPr="00643770">
        <w:rPr>
          <w:bCs/>
        </w:rPr>
        <w:t xml:space="preserve">. </w:t>
      </w:r>
      <w:proofErr w:type="spellStart"/>
      <w:r w:rsidR="00D02788" w:rsidRPr="00643770">
        <w:rPr>
          <w:rFonts w:hint="eastAsia"/>
          <w:bCs/>
        </w:rPr>
        <w:t>Пироговская</w:t>
      </w:r>
      <w:proofErr w:type="spellEnd"/>
      <w:r w:rsidR="00D02788" w:rsidRPr="00643770">
        <w:rPr>
          <w:bCs/>
        </w:rPr>
        <w:t xml:space="preserve">, </w:t>
      </w:r>
      <w:r w:rsidR="00D02788" w:rsidRPr="00643770">
        <w:rPr>
          <w:rFonts w:hint="eastAsia"/>
          <w:bCs/>
        </w:rPr>
        <w:t>д</w:t>
      </w:r>
      <w:r w:rsidR="00D02788" w:rsidRPr="00643770">
        <w:rPr>
          <w:bCs/>
        </w:rPr>
        <w:t>.</w:t>
      </w:r>
      <w:r w:rsidR="00D02788">
        <w:rPr>
          <w:bCs/>
        </w:rPr>
        <w:t xml:space="preserve"> </w:t>
      </w:r>
      <w:r w:rsidR="00D02788" w:rsidRPr="00643770">
        <w:rPr>
          <w:bCs/>
        </w:rPr>
        <w:t xml:space="preserve">27, </w:t>
      </w:r>
      <w:r w:rsidR="00D02788">
        <w:rPr>
          <w:bCs/>
        </w:rPr>
        <w:t>стр. 3</w:t>
      </w:r>
      <w:r w:rsidR="00D02788" w:rsidRPr="00643770">
        <w:rPr>
          <w:bCs/>
        </w:rPr>
        <w:t>)</w:t>
      </w:r>
      <w:r w:rsidR="00D02788" w:rsidRPr="00FD60C4">
        <w:t xml:space="preserve">, </w:t>
      </w:r>
      <w:r w:rsidR="007449F0" w:rsidRPr="007449F0">
        <w:t>по открытому</w:t>
      </w:r>
      <w:r w:rsidR="007449F0" w:rsidRPr="007449F0">
        <w:rPr>
          <w:color w:val="0070C0"/>
        </w:rPr>
        <w:t xml:space="preserve"> </w:t>
      </w:r>
      <w:r w:rsidR="007449F0" w:rsidRPr="007449F0">
        <w:t xml:space="preserve">запросу цен на поставку </w:t>
      </w:r>
      <w:r w:rsidR="00BF0FD4" w:rsidRPr="00BF0FD4">
        <w:rPr>
          <w:bCs/>
          <w:color w:val="000000"/>
        </w:rPr>
        <w:t>графических рабочих станций и ноутбуков</w:t>
      </w:r>
      <w:r w:rsidR="007449F0" w:rsidRPr="007449F0">
        <w:t xml:space="preserve"> для нужд О</w:t>
      </w:r>
      <w:r w:rsidR="007449F0" w:rsidRPr="007449F0">
        <w:rPr>
          <w:bCs/>
          <w:color w:val="000000"/>
        </w:rPr>
        <w:t>АО «ВТИ»</w:t>
      </w:r>
      <w:proofErr w:type="gramStart"/>
      <w:r w:rsidR="007449F0" w:rsidRPr="007449F0">
        <w:t xml:space="preserve"> </w:t>
      </w:r>
      <w:r w:rsidR="004465FA" w:rsidRPr="00BB4801">
        <w:rPr>
          <w:snapToGrid w:val="0"/>
          <w:color w:val="000000"/>
        </w:rPr>
        <w:t>,</w:t>
      </w:r>
      <w:proofErr w:type="gramEnd"/>
      <w:r w:rsidR="004465FA" w:rsidRPr="00BB4801">
        <w:t xml:space="preserve"> настоящим сообщает о </w:t>
      </w:r>
      <w:r w:rsidR="009D7845">
        <w:t>продлении срока подачи заявок на участие в закупке</w:t>
      </w:r>
      <w:r w:rsidR="004465FA">
        <w:t>.</w:t>
      </w:r>
    </w:p>
    <w:p w:rsidR="009E4B01" w:rsidRDefault="009E4B01" w:rsidP="003C4493">
      <w:pPr>
        <w:pStyle w:val="ac"/>
        <w:widowControl w:val="0"/>
        <w:tabs>
          <w:tab w:val="num" w:pos="851"/>
        </w:tabs>
        <w:autoSpaceDE w:val="0"/>
        <w:autoSpaceDN w:val="0"/>
        <w:adjustRightInd w:val="0"/>
        <w:spacing w:before="60" w:after="60"/>
        <w:ind w:left="0" w:firstLine="709"/>
        <w:jc w:val="both"/>
        <w:outlineLvl w:val="0"/>
      </w:pPr>
    </w:p>
    <w:p w:rsidR="00B105CE" w:rsidRPr="008926B6" w:rsidRDefault="00B105CE" w:rsidP="00B105CE">
      <w:pPr>
        <w:pStyle w:val="ac"/>
        <w:widowControl w:val="0"/>
        <w:numPr>
          <w:ilvl w:val="1"/>
          <w:numId w:val="23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  <w:rPr>
          <w:b/>
          <w:i/>
        </w:rPr>
      </w:pPr>
      <w:r w:rsidRPr="001C6E5E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B105CE">
        <w:rPr>
          <w:snapToGrid w:val="0"/>
        </w:rPr>
        <w:t xml:space="preserve">до </w:t>
      </w:r>
      <w:r w:rsidR="005A3947" w:rsidRPr="008926B6">
        <w:rPr>
          <w:b/>
          <w:i/>
        </w:rPr>
        <w:t>1</w:t>
      </w:r>
      <w:r w:rsidR="00BF0FD4" w:rsidRPr="00BF0FD4">
        <w:rPr>
          <w:b/>
          <w:i/>
        </w:rPr>
        <w:t>6</w:t>
      </w:r>
      <w:r w:rsidR="005A3947" w:rsidRPr="008926B6">
        <w:rPr>
          <w:b/>
          <w:i/>
        </w:rPr>
        <w:t>.00</w:t>
      </w:r>
      <w:r w:rsidRPr="008926B6">
        <w:rPr>
          <w:b/>
          <w:i/>
        </w:rPr>
        <w:t xml:space="preserve"> </w:t>
      </w:r>
      <w:r w:rsidRPr="008926B6">
        <w:rPr>
          <w:b/>
          <w:i/>
          <w:snapToGrid w:val="0"/>
        </w:rPr>
        <w:t xml:space="preserve">(по московскому времени) </w:t>
      </w:r>
      <w:r w:rsidRPr="008926B6">
        <w:rPr>
          <w:b/>
          <w:i/>
        </w:rPr>
        <w:t>«</w:t>
      </w:r>
      <w:r w:rsidR="00BF0FD4" w:rsidRPr="00BF0FD4">
        <w:rPr>
          <w:b/>
          <w:i/>
        </w:rPr>
        <w:t>07</w:t>
      </w:r>
      <w:r w:rsidRPr="008926B6">
        <w:rPr>
          <w:b/>
          <w:i/>
        </w:rPr>
        <w:t xml:space="preserve">» </w:t>
      </w:r>
      <w:r w:rsidR="00BF0FD4">
        <w:rPr>
          <w:b/>
          <w:i/>
        </w:rPr>
        <w:t>ноября</w:t>
      </w:r>
      <w:r w:rsidRPr="008926B6">
        <w:rPr>
          <w:b/>
          <w:i/>
        </w:rPr>
        <w:t xml:space="preserve"> 201</w:t>
      </w:r>
      <w:r w:rsidR="005A3947" w:rsidRPr="008926B6">
        <w:rPr>
          <w:b/>
          <w:i/>
        </w:rPr>
        <w:t>7</w:t>
      </w:r>
      <w:r w:rsidRPr="008926B6">
        <w:rPr>
          <w:b/>
          <w:i/>
          <w:snapToGrid w:val="0"/>
        </w:rPr>
        <w:t xml:space="preserve"> года</w:t>
      </w:r>
      <w:r w:rsidRPr="008926B6">
        <w:rPr>
          <w:b/>
          <w:i/>
        </w:rPr>
        <w:t>.</w:t>
      </w:r>
    </w:p>
    <w:p w:rsidR="00B105CE" w:rsidRPr="005A3947" w:rsidRDefault="00B105CE" w:rsidP="00B105CE">
      <w:pPr>
        <w:pStyle w:val="ac"/>
        <w:widowControl w:val="0"/>
        <w:numPr>
          <w:ilvl w:val="1"/>
          <w:numId w:val="23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</w:pPr>
      <w:r w:rsidRPr="005A3947">
        <w:t xml:space="preserve">Организатор закупки проведет процедуру вскрытия конвертов с заявками на участие в закупке в </w:t>
      </w:r>
      <w:r w:rsidR="00BF0FD4">
        <w:rPr>
          <w:b/>
          <w:i/>
        </w:rPr>
        <w:t>16</w:t>
      </w:r>
      <w:r w:rsidR="005A3947" w:rsidRPr="007449F0">
        <w:rPr>
          <w:b/>
          <w:i/>
        </w:rPr>
        <w:t>.</w:t>
      </w:r>
      <w:r w:rsidR="007449F0" w:rsidRPr="007449F0">
        <w:rPr>
          <w:b/>
          <w:i/>
        </w:rPr>
        <w:t>30</w:t>
      </w:r>
      <w:r w:rsidRPr="008926B6">
        <w:rPr>
          <w:b/>
        </w:rPr>
        <w:t xml:space="preserve"> (по московскому времени) </w:t>
      </w:r>
      <w:r w:rsidR="007449F0" w:rsidRPr="008926B6">
        <w:rPr>
          <w:b/>
          <w:i/>
        </w:rPr>
        <w:t>«</w:t>
      </w:r>
      <w:r w:rsidR="00BF0FD4">
        <w:rPr>
          <w:b/>
          <w:i/>
        </w:rPr>
        <w:t>07</w:t>
      </w:r>
      <w:r w:rsidR="007449F0" w:rsidRPr="008926B6">
        <w:rPr>
          <w:b/>
          <w:i/>
        </w:rPr>
        <w:t xml:space="preserve">» </w:t>
      </w:r>
      <w:r w:rsidR="00BF0FD4">
        <w:rPr>
          <w:b/>
          <w:i/>
        </w:rPr>
        <w:t>ноября</w:t>
      </w:r>
      <w:r w:rsidR="007449F0" w:rsidRPr="008926B6">
        <w:rPr>
          <w:b/>
          <w:i/>
        </w:rPr>
        <w:t xml:space="preserve"> </w:t>
      </w:r>
      <w:r w:rsidRPr="008926B6">
        <w:rPr>
          <w:b/>
          <w:i/>
        </w:rPr>
        <w:t>201</w:t>
      </w:r>
      <w:r w:rsidR="005A3947" w:rsidRPr="008926B6">
        <w:rPr>
          <w:b/>
          <w:i/>
        </w:rPr>
        <w:t>7</w:t>
      </w:r>
      <w:r w:rsidR="008926B6" w:rsidRPr="008926B6">
        <w:rPr>
          <w:b/>
          <w:i/>
        </w:rPr>
        <w:t>года</w:t>
      </w:r>
      <w:r w:rsidR="008926B6">
        <w:rPr>
          <w:i/>
        </w:rPr>
        <w:t xml:space="preserve"> </w:t>
      </w:r>
      <w:r w:rsidRPr="005A3947">
        <w:rPr>
          <w:i/>
        </w:rPr>
        <w:t xml:space="preserve">в порядке, определенном </w:t>
      </w:r>
      <w:r w:rsidR="00876724">
        <w:rPr>
          <w:i/>
        </w:rPr>
        <w:t>Закупочной документацией</w:t>
      </w:r>
      <w:r w:rsidRPr="005A3947">
        <w:t>.</w:t>
      </w:r>
    </w:p>
    <w:p w:rsidR="00D02788" w:rsidRDefault="00D02788" w:rsidP="005B00C9">
      <w:pPr>
        <w:ind w:firstLine="709"/>
        <w:jc w:val="both"/>
      </w:pPr>
    </w:p>
    <w:p w:rsidR="00D02788" w:rsidRDefault="00D02788" w:rsidP="005B00C9">
      <w:pPr>
        <w:ind w:firstLine="709"/>
        <w:jc w:val="both"/>
      </w:pPr>
    </w:p>
    <w:p w:rsidR="0098048D" w:rsidRDefault="0098048D" w:rsidP="005B00C9">
      <w:pPr>
        <w:autoSpaceDE w:val="0"/>
        <w:autoSpaceDN w:val="0"/>
        <w:jc w:val="both"/>
        <w:outlineLvl w:val="0"/>
      </w:pPr>
    </w:p>
    <w:p w:rsidR="00D02788" w:rsidRPr="008926B6" w:rsidRDefault="00D02788" w:rsidP="00D02788">
      <w:pPr>
        <w:autoSpaceDE w:val="0"/>
        <w:autoSpaceDN w:val="0"/>
        <w:jc w:val="both"/>
        <w:outlineLvl w:val="0"/>
      </w:pPr>
      <w:r>
        <w:rPr>
          <w:bCs/>
          <w:color w:val="000000"/>
        </w:rPr>
        <w:t>Секретарь Закупочной комиссии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ab/>
      </w:r>
      <w:r>
        <w:tab/>
      </w:r>
      <w:r>
        <w:tab/>
      </w:r>
      <w:r>
        <w:tab/>
      </w:r>
      <w:r w:rsidR="008926B6" w:rsidRPr="008926B6">
        <w:t>Петров М.Ю.</w:t>
      </w: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8926B6" w:rsidRPr="00E9535A" w:rsidRDefault="008926B6" w:rsidP="008926B6">
      <w:pPr>
        <w:autoSpaceDE w:val="0"/>
        <w:autoSpaceDN w:val="0"/>
        <w:jc w:val="both"/>
        <w:outlineLvl w:val="0"/>
        <w:rPr>
          <w:sz w:val="16"/>
          <w:szCs w:val="16"/>
        </w:rPr>
      </w:pPr>
      <w:r w:rsidRPr="00E9535A">
        <w:rPr>
          <w:sz w:val="16"/>
          <w:szCs w:val="16"/>
        </w:rPr>
        <w:t>Исп. Комиссарова Л.М.</w:t>
      </w:r>
    </w:p>
    <w:p w:rsidR="008926B6" w:rsidRPr="00E9535A" w:rsidRDefault="008926B6" w:rsidP="008926B6">
      <w:pPr>
        <w:autoSpaceDE w:val="0"/>
        <w:autoSpaceDN w:val="0"/>
        <w:jc w:val="both"/>
        <w:outlineLvl w:val="0"/>
        <w:rPr>
          <w:i/>
          <w:sz w:val="16"/>
          <w:szCs w:val="16"/>
        </w:rPr>
      </w:pPr>
      <w:r w:rsidRPr="00E9535A">
        <w:rPr>
          <w:sz w:val="16"/>
          <w:szCs w:val="16"/>
        </w:rPr>
        <w:t>(495) 664-88-40 доб. 2787</w:t>
      </w:r>
    </w:p>
    <w:p w:rsidR="008926B6" w:rsidRPr="00E9535A" w:rsidRDefault="00BF0FD4" w:rsidP="008926B6">
      <w:pPr>
        <w:autoSpaceDE w:val="0"/>
        <w:autoSpaceDN w:val="0"/>
        <w:jc w:val="both"/>
        <w:outlineLvl w:val="0"/>
      </w:pPr>
      <w:hyperlink r:id="rId8" w:history="1">
        <w:r w:rsidR="008926B6" w:rsidRPr="00E9535A">
          <w:rPr>
            <w:rStyle w:val="a8"/>
            <w:rFonts w:eastAsiaTheme="minorEastAsia"/>
            <w:noProof/>
            <w:color w:val="auto"/>
            <w:sz w:val="20"/>
            <w:szCs w:val="20"/>
            <w:lang w:val="en-US"/>
          </w:rPr>
          <w:t>komissarova</w:t>
        </w:r>
        <w:r w:rsidR="008926B6" w:rsidRPr="00751851">
          <w:rPr>
            <w:rStyle w:val="a8"/>
            <w:rFonts w:eastAsiaTheme="minorEastAsia"/>
            <w:noProof/>
            <w:color w:val="auto"/>
            <w:sz w:val="20"/>
            <w:szCs w:val="20"/>
          </w:rPr>
          <w:t>_</w:t>
        </w:r>
        <w:r w:rsidR="008926B6" w:rsidRPr="00E9535A">
          <w:rPr>
            <w:rStyle w:val="a8"/>
            <w:rFonts w:eastAsiaTheme="minorEastAsia"/>
            <w:noProof/>
            <w:color w:val="auto"/>
            <w:sz w:val="20"/>
            <w:szCs w:val="20"/>
            <w:lang w:val="en-US"/>
          </w:rPr>
          <w:t>lm</w:t>
        </w:r>
        <w:r w:rsidR="008926B6" w:rsidRPr="00751851">
          <w:rPr>
            <w:rStyle w:val="a8"/>
            <w:rFonts w:eastAsiaTheme="minorEastAsia"/>
            <w:noProof/>
            <w:color w:val="auto"/>
            <w:sz w:val="20"/>
            <w:szCs w:val="20"/>
          </w:rPr>
          <w:t>@</w:t>
        </w:r>
        <w:r w:rsidR="008926B6" w:rsidRPr="00E9535A">
          <w:rPr>
            <w:rStyle w:val="a8"/>
            <w:rFonts w:eastAsiaTheme="minorEastAsia"/>
            <w:noProof/>
            <w:color w:val="auto"/>
            <w:sz w:val="20"/>
            <w:szCs w:val="20"/>
            <w:lang w:val="en-US"/>
          </w:rPr>
          <w:t>interrao</w:t>
        </w:r>
        <w:r w:rsidR="008926B6" w:rsidRPr="00751851">
          <w:rPr>
            <w:rStyle w:val="a8"/>
            <w:rFonts w:eastAsiaTheme="minorEastAsia"/>
            <w:noProof/>
            <w:color w:val="auto"/>
            <w:sz w:val="20"/>
            <w:szCs w:val="20"/>
          </w:rPr>
          <w:t>.</w:t>
        </w:r>
        <w:r w:rsidR="008926B6" w:rsidRPr="00E9535A">
          <w:rPr>
            <w:rStyle w:val="a8"/>
            <w:rFonts w:eastAsiaTheme="minorEastAsia"/>
            <w:noProof/>
            <w:color w:val="auto"/>
            <w:sz w:val="20"/>
            <w:szCs w:val="20"/>
            <w:lang w:val="en-US"/>
          </w:rPr>
          <w:t>ru</w:t>
        </w:r>
      </w:hyperlink>
    </w:p>
    <w:p w:rsidR="0042666A" w:rsidRDefault="00D02788" w:rsidP="00D02788">
      <w:pPr>
        <w:autoSpaceDE w:val="0"/>
        <w:autoSpaceDN w:val="0"/>
        <w:jc w:val="both"/>
        <w:outlineLvl w:val="0"/>
      </w:pPr>
      <w:r w:rsidRPr="00755C34">
        <w:rPr>
          <w:color w:val="365F91"/>
          <w:sz w:val="16"/>
          <w:szCs w:val="16"/>
        </w:rPr>
        <w:tab/>
      </w:r>
    </w:p>
    <w:sectPr w:rsidR="0042666A" w:rsidSect="0003713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567" w:left="1134" w:header="142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C22" w:rsidRDefault="00A30C22" w:rsidP="00332CF4">
      <w:r>
        <w:separator/>
      </w:r>
    </w:p>
  </w:endnote>
  <w:endnote w:type="continuationSeparator" w:id="0">
    <w:p w:rsidR="00A30C22" w:rsidRDefault="00A30C22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5D9" w:rsidRDefault="008F55D9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C19" w:rsidRPr="00D23A5E" w:rsidRDefault="00E12F96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</w:t>
    </w:r>
    <w:r w:rsidR="00487513">
      <w:rPr>
        <w:color w:val="365F91"/>
        <w:sz w:val="16"/>
        <w:szCs w:val="16"/>
      </w:rPr>
      <w:t>е</w:t>
    </w:r>
    <w:r>
      <w:rPr>
        <w:color w:val="365F91"/>
        <w:sz w:val="16"/>
        <w:szCs w:val="16"/>
      </w:rPr>
      <w:t>т</w:t>
    </w:r>
    <w:r w:rsidR="00487513">
      <w:rPr>
        <w:color w:val="365F91"/>
        <w:sz w:val="16"/>
        <w:szCs w:val="16"/>
      </w:rPr>
      <w:t>ственностью</w:t>
    </w:r>
    <w:r w:rsidR="004C7C19">
      <w:rPr>
        <w:color w:val="365F91"/>
        <w:sz w:val="16"/>
        <w:szCs w:val="16"/>
      </w:rPr>
      <w:t xml:space="preserve"> «И</w:t>
    </w:r>
    <w:r w:rsidR="0023266F">
      <w:rPr>
        <w:color w:val="365F91"/>
        <w:sz w:val="16"/>
        <w:szCs w:val="16"/>
      </w:rPr>
      <w:t>нтер</w:t>
    </w:r>
    <w:r w:rsidR="004C7C19">
      <w:rPr>
        <w:color w:val="365F91"/>
        <w:sz w:val="16"/>
        <w:szCs w:val="16"/>
      </w:rPr>
      <w:t xml:space="preserve"> РАО </w:t>
    </w:r>
    <w:r w:rsidR="004C7C19" w:rsidRPr="004C7C19">
      <w:rPr>
        <w:color w:val="365F91"/>
        <w:sz w:val="16"/>
        <w:szCs w:val="16"/>
      </w:rPr>
      <w:t>―</w:t>
    </w:r>
    <w:r w:rsidR="004C7C19">
      <w:rPr>
        <w:color w:val="365F91"/>
        <w:sz w:val="16"/>
        <w:szCs w:val="16"/>
      </w:rPr>
      <w:t xml:space="preserve"> Центр управления закупками»</w:t>
    </w:r>
  </w:p>
  <w:p w:rsidR="004C7C19" w:rsidRDefault="004C7C19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5D9" w:rsidRDefault="008F55D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C22" w:rsidRDefault="00A30C22" w:rsidP="00332CF4">
      <w:r>
        <w:separator/>
      </w:r>
    </w:p>
  </w:footnote>
  <w:footnote w:type="continuationSeparator" w:id="0">
    <w:p w:rsidR="00A30C22" w:rsidRDefault="00A30C22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5D9" w:rsidRDefault="008F55D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F55D9" w:rsidTr="008F55D9">
      <w:trPr>
        <w:trHeight w:val="991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>
                <wp:extent cx="2162175" cy="695325"/>
                <wp:effectExtent l="0" t="0" r="9525" b="9525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F55D9" w:rsidTr="008F55D9">
      <w:trPr>
        <w:trHeight w:val="707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:rsidR="008F55D9" w:rsidRDefault="008F55D9" w:rsidP="008F55D9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8F55D9" w:rsidRDefault="008F55D9" w:rsidP="008F55D9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8F55D9" w:rsidRPr="008F55D9" w:rsidRDefault="008F55D9">
    <w:pPr>
      <w:pStyle w:val="a4"/>
      <w:rPr>
        <w:lang w:val="ru-RU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5D9" w:rsidRDefault="008F55D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0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8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0"/>
  </w:num>
  <w:num w:numId="3">
    <w:abstractNumId w:val="4"/>
  </w:num>
  <w:num w:numId="4">
    <w:abstractNumId w:val="1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4"/>
  </w:num>
  <w:num w:numId="8">
    <w:abstractNumId w:val="20"/>
  </w:num>
  <w:num w:numId="9">
    <w:abstractNumId w:val="21"/>
  </w:num>
  <w:num w:numId="10">
    <w:abstractNumId w:val="31"/>
  </w:num>
  <w:num w:numId="11">
    <w:abstractNumId w:val="19"/>
  </w:num>
  <w:num w:numId="12">
    <w:abstractNumId w:val="15"/>
  </w:num>
  <w:num w:numId="13">
    <w:abstractNumId w:val="27"/>
  </w:num>
  <w:num w:numId="14">
    <w:abstractNumId w:val="7"/>
  </w:num>
  <w:num w:numId="15">
    <w:abstractNumId w:val="5"/>
  </w:num>
  <w:num w:numId="16">
    <w:abstractNumId w:val="22"/>
  </w:num>
  <w:num w:numId="17">
    <w:abstractNumId w:val="28"/>
  </w:num>
  <w:num w:numId="18">
    <w:abstractNumId w:val="29"/>
  </w:num>
  <w:num w:numId="19">
    <w:abstractNumId w:val="26"/>
  </w:num>
  <w:num w:numId="20">
    <w:abstractNumId w:val="11"/>
  </w:num>
  <w:num w:numId="21">
    <w:abstractNumId w:val="25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6"/>
  </w:num>
  <w:num w:numId="25">
    <w:abstractNumId w:val="24"/>
  </w:num>
  <w:num w:numId="26">
    <w:abstractNumId w:val="13"/>
  </w:num>
  <w:num w:numId="27">
    <w:abstractNumId w:val="23"/>
  </w:num>
  <w:num w:numId="28">
    <w:abstractNumId w:val="10"/>
  </w:num>
  <w:num w:numId="29">
    <w:abstractNumId w:val="17"/>
  </w:num>
  <w:num w:numId="30">
    <w:abstractNumId w:val="16"/>
  </w:num>
  <w:num w:numId="31">
    <w:abstractNumId w:val="18"/>
  </w:num>
  <w:num w:numId="32">
    <w:abstractNumId w:val="2"/>
  </w:num>
  <w:num w:numId="33">
    <w:abstractNumId w:val="8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D19"/>
    <w:rsid w:val="00007862"/>
    <w:rsid w:val="00037132"/>
    <w:rsid w:val="00076934"/>
    <w:rsid w:val="0009031B"/>
    <w:rsid w:val="000A5F30"/>
    <w:rsid w:val="000F30CA"/>
    <w:rsid w:val="00112DAF"/>
    <w:rsid w:val="00126D19"/>
    <w:rsid w:val="0017059C"/>
    <w:rsid w:val="00181335"/>
    <w:rsid w:val="00183F7D"/>
    <w:rsid w:val="001B5582"/>
    <w:rsid w:val="0023266F"/>
    <w:rsid w:val="002529DD"/>
    <w:rsid w:val="002A424F"/>
    <w:rsid w:val="002B3B71"/>
    <w:rsid w:val="002B66C0"/>
    <w:rsid w:val="002F7B2D"/>
    <w:rsid w:val="00317156"/>
    <w:rsid w:val="00332CF4"/>
    <w:rsid w:val="0036661C"/>
    <w:rsid w:val="00396272"/>
    <w:rsid w:val="00396827"/>
    <w:rsid w:val="003C4493"/>
    <w:rsid w:val="003D050A"/>
    <w:rsid w:val="003F7C78"/>
    <w:rsid w:val="0042666A"/>
    <w:rsid w:val="004465FA"/>
    <w:rsid w:val="00450222"/>
    <w:rsid w:val="00464A6D"/>
    <w:rsid w:val="004739C2"/>
    <w:rsid w:val="00487513"/>
    <w:rsid w:val="004C7C19"/>
    <w:rsid w:val="004F627A"/>
    <w:rsid w:val="00506450"/>
    <w:rsid w:val="00542FF8"/>
    <w:rsid w:val="0055518E"/>
    <w:rsid w:val="0058305F"/>
    <w:rsid w:val="00593F00"/>
    <w:rsid w:val="005A3947"/>
    <w:rsid w:val="005A6542"/>
    <w:rsid w:val="005B00C9"/>
    <w:rsid w:val="005B16D6"/>
    <w:rsid w:val="005C645D"/>
    <w:rsid w:val="005D5DED"/>
    <w:rsid w:val="005E3D3F"/>
    <w:rsid w:val="005F2017"/>
    <w:rsid w:val="00620D03"/>
    <w:rsid w:val="00643770"/>
    <w:rsid w:val="00692E09"/>
    <w:rsid w:val="00695BD3"/>
    <w:rsid w:val="006B5CAD"/>
    <w:rsid w:val="007433CF"/>
    <w:rsid w:val="007449F0"/>
    <w:rsid w:val="00755C34"/>
    <w:rsid w:val="00774301"/>
    <w:rsid w:val="0078595A"/>
    <w:rsid w:val="007A746F"/>
    <w:rsid w:val="007B4812"/>
    <w:rsid w:val="007C0488"/>
    <w:rsid w:val="007F7F41"/>
    <w:rsid w:val="00815821"/>
    <w:rsid w:val="0084265D"/>
    <w:rsid w:val="00862777"/>
    <w:rsid w:val="008710B8"/>
    <w:rsid w:val="00876724"/>
    <w:rsid w:val="008926B6"/>
    <w:rsid w:val="008A61D2"/>
    <w:rsid w:val="008A77B1"/>
    <w:rsid w:val="008D0F21"/>
    <w:rsid w:val="008D58F7"/>
    <w:rsid w:val="008F55D9"/>
    <w:rsid w:val="0090315C"/>
    <w:rsid w:val="009037EB"/>
    <w:rsid w:val="00911F76"/>
    <w:rsid w:val="0091407B"/>
    <w:rsid w:val="00921425"/>
    <w:rsid w:val="00955501"/>
    <w:rsid w:val="00964FCB"/>
    <w:rsid w:val="009673FE"/>
    <w:rsid w:val="0098048D"/>
    <w:rsid w:val="00982FB5"/>
    <w:rsid w:val="009966B1"/>
    <w:rsid w:val="009A6BFA"/>
    <w:rsid w:val="009A79FD"/>
    <w:rsid w:val="009B0C88"/>
    <w:rsid w:val="009B3137"/>
    <w:rsid w:val="009D7845"/>
    <w:rsid w:val="009E02D4"/>
    <w:rsid w:val="009E0BB5"/>
    <w:rsid w:val="009E4B01"/>
    <w:rsid w:val="00A05517"/>
    <w:rsid w:val="00A26E35"/>
    <w:rsid w:val="00A26E4A"/>
    <w:rsid w:val="00A30C22"/>
    <w:rsid w:val="00A34441"/>
    <w:rsid w:val="00A73811"/>
    <w:rsid w:val="00A74AB5"/>
    <w:rsid w:val="00A87EB4"/>
    <w:rsid w:val="00A97B61"/>
    <w:rsid w:val="00AA42B7"/>
    <w:rsid w:val="00AC5162"/>
    <w:rsid w:val="00B01E82"/>
    <w:rsid w:val="00B105CE"/>
    <w:rsid w:val="00B11D63"/>
    <w:rsid w:val="00B16F16"/>
    <w:rsid w:val="00B17EA8"/>
    <w:rsid w:val="00B20C37"/>
    <w:rsid w:val="00B30237"/>
    <w:rsid w:val="00B30939"/>
    <w:rsid w:val="00B36106"/>
    <w:rsid w:val="00B84895"/>
    <w:rsid w:val="00BD035D"/>
    <w:rsid w:val="00BF0FD4"/>
    <w:rsid w:val="00BF51A6"/>
    <w:rsid w:val="00C15603"/>
    <w:rsid w:val="00C22530"/>
    <w:rsid w:val="00C24762"/>
    <w:rsid w:val="00C7194E"/>
    <w:rsid w:val="00C71AB9"/>
    <w:rsid w:val="00C80D94"/>
    <w:rsid w:val="00CA3A74"/>
    <w:rsid w:val="00CC2362"/>
    <w:rsid w:val="00CD0562"/>
    <w:rsid w:val="00CE4D7B"/>
    <w:rsid w:val="00D02788"/>
    <w:rsid w:val="00D0396F"/>
    <w:rsid w:val="00D23A5E"/>
    <w:rsid w:val="00D2481D"/>
    <w:rsid w:val="00DA1334"/>
    <w:rsid w:val="00E12F96"/>
    <w:rsid w:val="00E531A0"/>
    <w:rsid w:val="00E61092"/>
    <w:rsid w:val="00E62CDF"/>
    <w:rsid w:val="00E640BE"/>
    <w:rsid w:val="00EA7ADD"/>
    <w:rsid w:val="00ED6540"/>
    <w:rsid w:val="00EE03BB"/>
    <w:rsid w:val="00EE07CE"/>
    <w:rsid w:val="00EE1184"/>
    <w:rsid w:val="00F55A79"/>
    <w:rsid w:val="00FA4242"/>
    <w:rsid w:val="00FC38A5"/>
    <w:rsid w:val="00FC58D5"/>
    <w:rsid w:val="00FD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Balloon Text"/>
    <w:basedOn w:val="a0"/>
    <w:link w:val="a7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unhideWhenUsed/>
    <w:rsid w:val="00A26E35"/>
    <w:rPr>
      <w:color w:val="0000FF" w:themeColor="hyperlink"/>
      <w:u w:val="single"/>
    </w:rPr>
  </w:style>
  <w:style w:type="paragraph" w:styleId="a9">
    <w:name w:val="footer"/>
    <w:basedOn w:val="a0"/>
    <w:link w:val="aa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unhideWhenUsed/>
    <w:rsid w:val="002B3B71"/>
    <w:pPr>
      <w:numPr>
        <w:numId w:val="2"/>
      </w:numPr>
      <w:contextualSpacing/>
    </w:pPr>
  </w:style>
  <w:style w:type="character" w:styleId="ab">
    <w:name w:val="footnote reference"/>
    <w:basedOn w:val="a1"/>
    <w:rsid w:val="002B3B71"/>
    <w:rPr>
      <w:vertAlign w:val="superscript"/>
    </w:rPr>
  </w:style>
  <w:style w:type="paragraph" w:styleId="ac">
    <w:name w:val="List Paragraph"/>
    <w:basedOn w:val="a0"/>
    <w:link w:val="ad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0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e">
    <w:name w:val="Table Grid"/>
    <w:basedOn w:val="a2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0"/>
    <w:next w:val="a0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">
    <w:name w:val="FollowedHyperlink"/>
    <w:rsid w:val="0017059C"/>
    <w:rPr>
      <w:color w:val="800080"/>
      <w:u w:val="single"/>
    </w:rPr>
  </w:style>
  <w:style w:type="character" w:customStyle="1" w:styleId="ad">
    <w:name w:val="Абзац списка Знак"/>
    <w:link w:val="ac"/>
    <w:uiPriority w:val="34"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rsid w:val="005B16D6"/>
    <w:rPr>
      <w:rFonts w:ascii="Times New Roman" w:hAnsi="Times New Roman"/>
      <w:sz w:val="20"/>
    </w:rPr>
  </w:style>
  <w:style w:type="character" w:styleId="af1">
    <w:name w:val="annotation reference"/>
    <w:basedOn w:val="a1"/>
    <w:uiPriority w:val="99"/>
    <w:semiHidden/>
    <w:unhideWhenUsed/>
    <w:rsid w:val="002A424F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2A424F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A424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Balloon Text"/>
    <w:basedOn w:val="a0"/>
    <w:link w:val="a7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unhideWhenUsed/>
    <w:rsid w:val="00A26E35"/>
    <w:rPr>
      <w:color w:val="0000FF" w:themeColor="hyperlink"/>
      <w:u w:val="single"/>
    </w:rPr>
  </w:style>
  <w:style w:type="paragraph" w:styleId="a9">
    <w:name w:val="footer"/>
    <w:basedOn w:val="a0"/>
    <w:link w:val="aa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unhideWhenUsed/>
    <w:rsid w:val="002B3B71"/>
    <w:pPr>
      <w:numPr>
        <w:numId w:val="2"/>
      </w:numPr>
      <w:contextualSpacing/>
    </w:pPr>
  </w:style>
  <w:style w:type="character" w:styleId="ab">
    <w:name w:val="footnote reference"/>
    <w:basedOn w:val="a1"/>
    <w:rsid w:val="002B3B71"/>
    <w:rPr>
      <w:vertAlign w:val="superscript"/>
    </w:rPr>
  </w:style>
  <w:style w:type="paragraph" w:styleId="ac">
    <w:name w:val="List Paragraph"/>
    <w:basedOn w:val="a0"/>
    <w:link w:val="ad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0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e">
    <w:name w:val="Table Grid"/>
    <w:basedOn w:val="a2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0"/>
    <w:next w:val="a0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">
    <w:name w:val="FollowedHyperlink"/>
    <w:rsid w:val="0017059C"/>
    <w:rPr>
      <w:color w:val="800080"/>
      <w:u w:val="single"/>
    </w:rPr>
  </w:style>
  <w:style w:type="character" w:customStyle="1" w:styleId="ad">
    <w:name w:val="Абзац списка Знак"/>
    <w:link w:val="ac"/>
    <w:uiPriority w:val="34"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rsid w:val="005B16D6"/>
    <w:rPr>
      <w:rFonts w:ascii="Times New Roman" w:hAnsi="Times New Roman"/>
      <w:sz w:val="20"/>
    </w:rPr>
  </w:style>
  <w:style w:type="character" w:styleId="af1">
    <w:name w:val="annotation reference"/>
    <w:basedOn w:val="a1"/>
    <w:uiPriority w:val="99"/>
    <w:semiHidden/>
    <w:unhideWhenUsed/>
    <w:rsid w:val="002A424F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2A424F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A424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missarova_lm@interrao.ru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Комиссарова Людмила Михайловна</cp:lastModifiedBy>
  <cp:revision>11</cp:revision>
  <cp:lastPrinted>2017-10-10T11:54:00Z</cp:lastPrinted>
  <dcterms:created xsi:type="dcterms:W3CDTF">2015-09-28T09:26:00Z</dcterms:created>
  <dcterms:modified xsi:type="dcterms:W3CDTF">2017-10-27T11:34:00Z</dcterms:modified>
</cp:coreProperties>
</file>